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403" w:rsidRDefault="0026232B" w:rsidP="00514D9F">
      <w:pPr>
        <w:jc w:val="center"/>
        <w:outlineLvl w:val="0"/>
        <w:rPr>
          <w:b/>
          <w:sz w:val="28"/>
          <w:u w:val="single"/>
        </w:rPr>
      </w:pPr>
      <w:r w:rsidRPr="0026232B">
        <w:rPr>
          <w:b/>
          <w:sz w:val="28"/>
          <w:u w:val="single"/>
        </w:rPr>
        <w:t>UNIT 20: Advertising Media Checklist</w:t>
      </w:r>
    </w:p>
    <w:p w:rsidR="0026232B" w:rsidRDefault="0026232B" w:rsidP="0026232B">
      <w:pPr>
        <w:jc w:val="center"/>
        <w:rPr>
          <w:b/>
          <w:sz w:val="28"/>
          <w:u w:val="single"/>
        </w:rPr>
      </w:pPr>
    </w:p>
    <w:tbl>
      <w:tblPr>
        <w:tblStyle w:val="TableGrid"/>
        <w:tblW w:w="0" w:type="auto"/>
        <w:tblLook w:val="04A0" w:firstRow="1" w:lastRow="0" w:firstColumn="1" w:lastColumn="0" w:noHBand="0" w:noVBand="1"/>
      </w:tblPr>
      <w:tblGrid>
        <w:gridCol w:w="1733"/>
        <w:gridCol w:w="5642"/>
        <w:gridCol w:w="1635"/>
      </w:tblGrid>
      <w:tr w:rsidR="0026232B" w:rsidTr="00143403">
        <w:tc>
          <w:tcPr>
            <w:tcW w:w="1733" w:type="dxa"/>
          </w:tcPr>
          <w:p w:rsidR="0026232B" w:rsidRDefault="0026232B" w:rsidP="0026232B">
            <w:pPr>
              <w:jc w:val="both"/>
              <w:rPr>
                <w:sz w:val="28"/>
              </w:rPr>
            </w:pPr>
            <w:r>
              <w:rPr>
                <w:sz w:val="28"/>
              </w:rPr>
              <w:t>TITLE</w:t>
            </w:r>
          </w:p>
        </w:tc>
        <w:tc>
          <w:tcPr>
            <w:tcW w:w="6342" w:type="dxa"/>
          </w:tcPr>
          <w:p w:rsidR="0026232B" w:rsidRDefault="0026232B" w:rsidP="0026232B">
            <w:pPr>
              <w:jc w:val="both"/>
              <w:rPr>
                <w:sz w:val="28"/>
              </w:rPr>
            </w:pPr>
            <w:r>
              <w:rPr>
                <w:sz w:val="28"/>
              </w:rPr>
              <w:t>TASK</w:t>
            </w:r>
          </w:p>
        </w:tc>
        <w:tc>
          <w:tcPr>
            <w:tcW w:w="935" w:type="dxa"/>
          </w:tcPr>
          <w:p w:rsidR="0026232B" w:rsidRDefault="0026232B" w:rsidP="0026232B">
            <w:pPr>
              <w:jc w:val="both"/>
              <w:rPr>
                <w:sz w:val="28"/>
              </w:rPr>
            </w:pPr>
            <w:r>
              <w:rPr>
                <w:sz w:val="28"/>
              </w:rPr>
              <w:t>TICK WHEN COMPLETED</w:t>
            </w:r>
          </w:p>
        </w:tc>
      </w:tr>
      <w:tr w:rsidR="0026232B" w:rsidTr="00143403">
        <w:tc>
          <w:tcPr>
            <w:tcW w:w="1733" w:type="dxa"/>
          </w:tcPr>
          <w:p w:rsidR="0026232B" w:rsidRPr="0026232B" w:rsidRDefault="0026232B" w:rsidP="0026232B">
            <w:pPr>
              <w:pStyle w:val="NormalWeb"/>
              <w:rPr>
                <w:rFonts w:ascii="Arial" w:hAnsi="Arial" w:cs="Arial"/>
                <w:b/>
                <w:bCs/>
                <w:sz w:val="20"/>
                <w:szCs w:val="20"/>
              </w:rPr>
            </w:pPr>
            <w:r w:rsidRPr="0026232B">
              <w:rPr>
                <w:b/>
                <w:sz w:val="28"/>
              </w:rPr>
              <w:t>LO1:</w:t>
            </w:r>
            <w:r w:rsidRPr="0026232B">
              <w:rPr>
                <w:rFonts w:ascii="Arial" w:hAnsi="Arial" w:cs="Arial"/>
                <w:b/>
                <w:bCs/>
                <w:sz w:val="20"/>
                <w:szCs w:val="20"/>
              </w:rPr>
              <w:t xml:space="preserve"> </w:t>
            </w:r>
            <w:r w:rsidRPr="0026232B">
              <w:rPr>
                <w:rFonts w:ascii="Arial" w:hAnsi="Arial" w:cs="Arial"/>
                <w:bCs/>
                <w:sz w:val="20"/>
                <w:szCs w:val="20"/>
              </w:rPr>
              <w:t>Know how existing advertising campaigns embed advertisements across a range of media products</w:t>
            </w:r>
            <w:r w:rsidRPr="0026232B">
              <w:rPr>
                <w:rFonts w:ascii="Arial" w:hAnsi="Arial" w:cs="Arial"/>
                <w:b/>
                <w:bCs/>
                <w:sz w:val="20"/>
                <w:szCs w:val="20"/>
              </w:rPr>
              <w:t xml:space="preserve"> </w:t>
            </w:r>
          </w:p>
          <w:p w:rsidR="0026232B" w:rsidRPr="0026232B" w:rsidRDefault="0026232B" w:rsidP="0026232B">
            <w:pPr>
              <w:pStyle w:val="NormalWeb"/>
              <w:rPr>
                <w:rFonts w:asciiTheme="minorHAnsi" w:hAnsiTheme="minorHAnsi" w:cstheme="minorHAnsi"/>
                <w:b/>
                <w:sz w:val="28"/>
                <w:szCs w:val="28"/>
              </w:rPr>
            </w:pPr>
            <w:r w:rsidRPr="0026232B">
              <w:rPr>
                <w:rFonts w:asciiTheme="minorHAnsi" w:hAnsiTheme="minorHAnsi" w:cstheme="minorHAnsi"/>
                <w:b/>
                <w:bCs/>
                <w:sz w:val="28"/>
                <w:szCs w:val="28"/>
              </w:rPr>
              <w:t>PASS 1</w:t>
            </w:r>
          </w:p>
          <w:p w:rsidR="0026232B" w:rsidRPr="0026232B" w:rsidRDefault="0026232B" w:rsidP="0026232B">
            <w:pPr>
              <w:jc w:val="both"/>
              <w:rPr>
                <w:b/>
                <w:sz w:val="28"/>
              </w:rPr>
            </w:pPr>
          </w:p>
        </w:tc>
        <w:tc>
          <w:tcPr>
            <w:tcW w:w="6342" w:type="dxa"/>
          </w:tcPr>
          <w:p w:rsidR="00957297" w:rsidRDefault="00957297" w:rsidP="00957297">
            <w:pPr>
              <w:pStyle w:val="NormalWeb"/>
              <w:jc w:val="both"/>
            </w:pPr>
            <w:r>
              <w:rPr>
                <w:sz w:val="28"/>
              </w:rPr>
              <w:t>Analyse</w:t>
            </w:r>
            <w:r w:rsidR="005D60CD">
              <w:rPr>
                <w:sz w:val="28"/>
              </w:rPr>
              <w:t xml:space="preserve"> an existing advert campaign that has created audio-visual adverts, viral marketing</w:t>
            </w:r>
            <w:r>
              <w:rPr>
                <w:sz w:val="28"/>
              </w:rPr>
              <w:t>,</w:t>
            </w:r>
            <w:r w:rsidR="005D60CD">
              <w:rPr>
                <w:sz w:val="28"/>
              </w:rPr>
              <w:t xml:space="preserve"> print advertising</w:t>
            </w:r>
            <w:r>
              <w:rPr>
                <w:sz w:val="28"/>
              </w:rPr>
              <w:t xml:space="preserve"> and another advertising method. Create a visual fact file, Prezi or </w:t>
            </w:r>
            <w:r w:rsidRPr="00957297">
              <w:rPr>
                <w:color w:val="000000" w:themeColor="text1"/>
                <w:sz w:val="28"/>
                <w:szCs w:val="28"/>
              </w:rPr>
              <w:t xml:space="preserve">PowerPoint presentation which explores the campaigns aims and objectives; target audience; key messages; approach; representation; campaign logistics; choice of media; call to action; relevant legal and ethical issues; regulatory bodies, in line with the teaching content. </w:t>
            </w:r>
          </w:p>
          <w:p w:rsidR="0026232B" w:rsidRDefault="0026232B" w:rsidP="00957297">
            <w:pPr>
              <w:jc w:val="both"/>
              <w:rPr>
                <w:sz w:val="28"/>
              </w:rPr>
            </w:pPr>
          </w:p>
        </w:tc>
        <w:tc>
          <w:tcPr>
            <w:tcW w:w="935" w:type="dxa"/>
          </w:tcPr>
          <w:p w:rsidR="0026232B" w:rsidRDefault="0026232B" w:rsidP="0026232B">
            <w:pPr>
              <w:jc w:val="both"/>
              <w:rPr>
                <w:sz w:val="28"/>
              </w:rPr>
            </w:pPr>
          </w:p>
        </w:tc>
      </w:tr>
      <w:tr w:rsidR="0026232B" w:rsidTr="00143403">
        <w:tc>
          <w:tcPr>
            <w:tcW w:w="1733" w:type="dxa"/>
          </w:tcPr>
          <w:p w:rsidR="0026232B" w:rsidRPr="0026232B" w:rsidRDefault="0026232B" w:rsidP="0026232B">
            <w:pPr>
              <w:jc w:val="both"/>
              <w:rPr>
                <w:b/>
                <w:sz w:val="28"/>
              </w:rPr>
            </w:pPr>
            <w:r w:rsidRPr="0026232B">
              <w:rPr>
                <w:b/>
                <w:sz w:val="28"/>
              </w:rPr>
              <w:t>MERIT 1</w:t>
            </w:r>
          </w:p>
        </w:tc>
        <w:tc>
          <w:tcPr>
            <w:tcW w:w="6342" w:type="dxa"/>
          </w:tcPr>
          <w:p w:rsidR="004448F9" w:rsidRPr="004448F9" w:rsidRDefault="004448F9" w:rsidP="004448F9">
            <w:pPr>
              <w:pStyle w:val="NormalWeb"/>
              <w:rPr>
                <w:sz w:val="28"/>
                <w:szCs w:val="28"/>
              </w:rPr>
            </w:pPr>
            <w:r w:rsidRPr="004448F9">
              <w:rPr>
                <w:sz w:val="28"/>
                <w:szCs w:val="28"/>
              </w:rPr>
              <w:t xml:space="preserve">Evaluate the message of delivery and the consistency across different media forms such as print, audio-visual for TV, online advertising. The evidence could be presented as a written report, slide presentation, or a fact file with illustrations. </w:t>
            </w:r>
          </w:p>
          <w:p w:rsidR="0026232B" w:rsidRPr="004448F9" w:rsidRDefault="0026232B" w:rsidP="0026232B">
            <w:pPr>
              <w:jc w:val="both"/>
              <w:rPr>
                <w:rFonts w:ascii="Times New Roman" w:hAnsi="Times New Roman" w:cs="Times New Roman"/>
                <w:sz w:val="28"/>
                <w:szCs w:val="28"/>
              </w:rPr>
            </w:pPr>
          </w:p>
        </w:tc>
        <w:tc>
          <w:tcPr>
            <w:tcW w:w="935" w:type="dxa"/>
          </w:tcPr>
          <w:p w:rsidR="0026232B" w:rsidRDefault="0026232B" w:rsidP="0026232B">
            <w:pPr>
              <w:jc w:val="both"/>
              <w:rPr>
                <w:sz w:val="28"/>
              </w:rPr>
            </w:pPr>
            <w:bookmarkStart w:id="0" w:name="_GoBack"/>
            <w:bookmarkEnd w:id="0"/>
          </w:p>
        </w:tc>
      </w:tr>
      <w:tr w:rsidR="0026232B" w:rsidTr="00143403">
        <w:tc>
          <w:tcPr>
            <w:tcW w:w="1733" w:type="dxa"/>
          </w:tcPr>
          <w:p w:rsidR="0026232B" w:rsidRDefault="0026232B" w:rsidP="0026232B">
            <w:pPr>
              <w:pStyle w:val="NormalWeb"/>
            </w:pPr>
            <w:r>
              <w:rPr>
                <w:rFonts w:ascii="Arial" w:hAnsi="Arial" w:cs="Arial"/>
                <w:b/>
                <w:bCs/>
                <w:sz w:val="20"/>
                <w:szCs w:val="20"/>
              </w:rPr>
              <w:t xml:space="preserve">LO2 Be able to plan a cross media advertising campaign to a client brief </w:t>
            </w:r>
          </w:p>
          <w:p w:rsidR="0026232B" w:rsidRPr="0026232B" w:rsidRDefault="0026232B" w:rsidP="0026232B">
            <w:pPr>
              <w:jc w:val="both"/>
              <w:rPr>
                <w:b/>
                <w:sz w:val="28"/>
              </w:rPr>
            </w:pPr>
            <w:r w:rsidRPr="0026232B">
              <w:rPr>
                <w:b/>
                <w:sz w:val="28"/>
              </w:rPr>
              <w:t>PASS 2</w:t>
            </w:r>
          </w:p>
        </w:tc>
        <w:tc>
          <w:tcPr>
            <w:tcW w:w="6342" w:type="dxa"/>
          </w:tcPr>
          <w:p w:rsidR="0026232B" w:rsidRPr="0050096D" w:rsidRDefault="0050096D" w:rsidP="0050096D">
            <w:pPr>
              <w:pStyle w:val="NormalWeb"/>
              <w:rPr>
                <w:sz w:val="28"/>
                <w:szCs w:val="28"/>
              </w:rPr>
            </w:pPr>
            <w:r w:rsidRPr="0050096D">
              <w:rPr>
                <w:sz w:val="28"/>
                <w:szCs w:val="28"/>
              </w:rPr>
              <w:t xml:space="preserve">Create a plan for a cross media advertising campaign to the client brief. </w:t>
            </w:r>
            <w:r>
              <w:rPr>
                <w:sz w:val="28"/>
                <w:szCs w:val="28"/>
              </w:rPr>
              <w:t xml:space="preserve">You need to include a </w:t>
            </w:r>
            <w:r w:rsidR="00BD7AC1">
              <w:rPr>
                <w:sz w:val="28"/>
                <w:szCs w:val="28"/>
              </w:rPr>
              <w:t xml:space="preserve">pitch </w:t>
            </w:r>
            <w:r w:rsidRPr="0050096D">
              <w:rPr>
                <w:sz w:val="28"/>
                <w:szCs w:val="28"/>
              </w:rPr>
              <w:t xml:space="preserve">proposal with supporting diagrams, </w:t>
            </w:r>
            <w:r>
              <w:rPr>
                <w:sz w:val="28"/>
                <w:szCs w:val="28"/>
              </w:rPr>
              <w:t>a mood board and any material you wish</w:t>
            </w:r>
            <w:r w:rsidRPr="0050096D">
              <w:rPr>
                <w:sz w:val="28"/>
                <w:szCs w:val="28"/>
              </w:rPr>
              <w:t xml:space="preserve"> suitable for a pitch to the client</w:t>
            </w:r>
            <w:r>
              <w:rPr>
                <w:sz w:val="28"/>
                <w:szCs w:val="28"/>
              </w:rPr>
              <w:t xml:space="preserve">. A </w:t>
            </w:r>
            <w:r w:rsidRPr="0050096D">
              <w:rPr>
                <w:sz w:val="28"/>
                <w:szCs w:val="28"/>
              </w:rPr>
              <w:t>project pl</w:t>
            </w:r>
            <w:r>
              <w:rPr>
                <w:sz w:val="28"/>
                <w:szCs w:val="28"/>
              </w:rPr>
              <w:t>an with schedule of activities should be included</w:t>
            </w:r>
            <w:r w:rsidR="00140382">
              <w:rPr>
                <w:sz w:val="28"/>
                <w:szCs w:val="28"/>
              </w:rPr>
              <w:t xml:space="preserve">. </w:t>
            </w:r>
            <w:r>
              <w:rPr>
                <w:sz w:val="28"/>
                <w:szCs w:val="28"/>
              </w:rPr>
              <w:t xml:space="preserve">This </w:t>
            </w:r>
            <w:r w:rsidR="00BD7AC1">
              <w:rPr>
                <w:sz w:val="28"/>
                <w:szCs w:val="28"/>
              </w:rPr>
              <w:t xml:space="preserve">pitch </w:t>
            </w:r>
            <w:r>
              <w:rPr>
                <w:sz w:val="28"/>
                <w:szCs w:val="28"/>
              </w:rPr>
              <w:t xml:space="preserve">will be filmed on camera and added to your blog along with each document you create. </w:t>
            </w:r>
          </w:p>
        </w:tc>
        <w:tc>
          <w:tcPr>
            <w:tcW w:w="935" w:type="dxa"/>
          </w:tcPr>
          <w:p w:rsidR="0026232B" w:rsidRDefault="0026232B" w:rsidP="0026232B">
            <w:pPr>
              <w:jc w:val="both"/>
              <w:rPr>
                <w:sz w:val="28"/>
              </w:rPr>
            </w:pPr>
          </w:p>
        </w:tc>
      </w:tr>
      <w:tr w:rsidR="0026232B" w:rsidTr="00143403">
        <w:tc>
          <w:tcPr>
            <w:tcW w:w="1733" w:type="dxa"/>
          </w:tcPr>
          <w:p w:rsidR="0026232B" w:rsidRPr="0026232B" w:rsidRDefault="0026232B" w:rsidP="0026232B">
            <w:pPr>
              <w:jc w:val="both"/>
              <w:rPr>
                <w:b/>
                <w:sz w:val="28"/>
              </w:rPr>
            </w:pPr>
            <w:r w:rsidRPr="0026232B">
              <w:rPr>
                <w:b/>
                <w:sz w:val="28"/>
              </w:rPr>
              <w:t>PASS 3</w:t>
            </w:r>
          </w:p>
        </w:tc>
        <w:tc>
          <w:tcPr>
            <w:tcW w:w="6342" w:type="dxa"/>
          </w:tcPr>
          <w:p w:rsidR="0026232B" w:rsidRPr="00140382" w:rsidRDefault="00140382" w:rsidP="00140382">
            <w:pPr>
              <w:pStyle w:val="NormalWeb"/>
              <w:rPr>
                <w:sz w:val="28"/>
                <w:szCs w:val="28"/>
              </w:rPr>
            </w:pPr>
            <w:r w:rsidRPr="00140382">
              <w:rPr>
                <w:sz w:val="28"/>
                <w:szCs w:val="28"/>
              </w:rPr>
              <w:t>P</w:t>
            </w:r>
            <w:r w:rsidR="0050096D" w:rsidRPr="00140382">
              <w:rPr>
                <w:sz w:val="28"/>
                <w:szCs w:val="28"/>
              </w:rPr>
              <w:t>re-production materials for their pla</w:t>
            </w:r>
            <w:r>
              <w:rPr>
                <w:sz w:val="28"/>
                <w:szCs w:val="28"/>
              </w:rPr>
              <w:t xml:space="preserve">nned media components. These include: </w:t>
            </w:r>
            <w:r w:rsidR="0050096D" w:rsidRPr="00140382">
              <w:rPr>
                <w:sz w:val="28"/>
                <w:szCs w:val="28"/>
              </w:rPr>
              <w:t xml:space="preserve">research into genre and conventions; </w:t>
            </w:r>
            <w:r>
              <w:rPr>
                <w:sz w:val="28"/>
                <w:szCs w:val="28"/>
              </w:rPr>
              <w:t xml:space="preserve">storyboard, </w:t>
            </w:r>
            <w:r w:rsidR="0050096D" w:rsidRPr="00140382">
              <w:rPr>
                <w:sz w:val="28"/>
                <w:szCs w:val="28"/>
              </w:rPr>
              <w:t xml:space="preserve">production schedule with proposed launch dates; any other relevant material (i.e. sample footage and sounds). Evidence could be </w:t>
            </w:r>
            <w:r>
              <w:rPr>
                <w:sz w:val="28"/>
                <w:szCs w:val="28"/>
              </w:rPr>
              <w:t>uploaded as</w:t>
            </w:r>
            <w:r w:rsidR="0050096D" w:rsidRPr="00140382">
              <w:rPr>
                <w:sz w:val="28"/>
                <w:szCs w:val="28"/>
              </w:rPr>
              <w:t xml:space="preserve"> hand drafted documen</w:t>
            </w:r>
            <w:r>
              <w:rPr>
                <w:sz w:val="28"/>
                <w:szCs w:val="28"/>
              </w:rPr>
              <w:t>tation with supporting notes or</w:t>
            </w:r>
            <w:r w:rsidR="0050096D" w:rsidRPr="00140382">
              <w:rPr>
                <w:sz w:val="28"/>
                <w:szCs w:val="28"/>
              </w:rPr>
              <w:t xml:space="preserve"> digital files. </w:t>
            </w:r>
          </w:p>
        </w:tc>
        <w:tc>
          <w:tcPr>
            <w:tcW w:w="935" w:type="dxa"/>
          </w:tcPr>
          <w:p w:rsidR="0026232B" w:rsidRDefault="0026232B" w:rsidP="0026232B">
            <w:pPr>
              <w:jc w:val="both"/>
              <w:rPr>
                <w:sz w:val="28"/>
              </w:rPr>
            </w:pPr>
          </w:p>
        </w:tc>
      </w:tr>
      <w:tr w:rsidR="0026232B" w:rsidTr="00143403">
        <w:tc>
          <w:tcPr>
            <w:tcW w:w="1733" w:type="dxa"/>
          </w:tcPr>
          <w:p w:rsidR="0026232B" w:rsidRPr="0026232B" w:rsidRDefault="0026232B" w:rsidP="0026232B">
            <w:pPr>
              <w:jc w:val="both"/>
              <w:rPr>
                <w:b/>
                <w:sz w:val="28"/>
              </w:rPr>
            </w:pPr>
            <w:r w:rsidRPr="0026232B">
              <w:rPr>
                <w:b/>
                <w:sz w:val="28"/>
              </w:rPr>
              <w:lastRenderedPageBreak/>
              <w:t>MERIT 2</w:t>
            </w:r>
          </w:p>
        </w:tc>
        <w:tc>
          <w:tcPr>
            <w:tcW w:w="6342" w:type="dxa"/>
          </w:tcPr>
          <w:p w:rsidR="00140382" w:rsidRPr="00140382" w:rsidRDefault="00140382" w:rsidP="00140382">
            <w:pPr>
              <w:pStyle w:val="NormalWeb"/>
            </w:pPr>
            <w:r>
              <w:rPr>
                <w:sz w:val="28"/>
                <w:szCs w:val="28"/>
              </w:rPr>
              <w:t>J</w:t>
            </w:r>
            <w:r w:rsidRPr="00140382">
              <w:rPr>
                <w:sz w:val="28"/>
                <w:szCs w:val="28"/>
              </w:rPr>
              <w:t>ustify your choice of components and the reasons why you have been incorporated within the advertising campaign. Evidence could be produced in the form of a formal word-processed document</w:t>
            </w:r>
            <w:r w:rsidRPr="00140382">
              <w:rPr>
                <w:sz w:val="20"/>
                <w:szCs w:val="20"/>
              </w:rPr>
              <w:t>.</w:t>
            </w:r>
          </w:p>
          <w:p w:rsidR="0026232B" w:rsidRPr="00140382" w:rsidRDefault="0026232B" w:rsidP="0026232B">
            <w:pPr>
              <w:jc w:val="both"/>
              <w:rPr>
                <w:rFonts w:ascii="Times New Roman" w:hAnsi="Times New Roman" w:cs="Times New Roman"/>
                <w:sz w:val="28"/>
              </w:rPr>
            </w:pPr>
          </w:p>
        </w:tc>
        <w:tc>
          <w:tcPr>
            <w:tcW w:w="935" w:type="dxa"/>
          </w:tcPr>
          <w:p w:rsidR="0026232B" w:rsidRDefault="0026232B" w:rsidP="0026232B">
            <w:pPr>
              <w:jc w:val="both"/>
              <w:rPr>
                <w:sz w:val="28"/>
              </w:rPr>
            </w:pPr>
          </w:p>
        </w:tc>
      </w:tr>
      <w:tr w:rsidR="0026232B" w:rsidTr="00143403">
        <w:trPr>
          <w:trHeight w:val="520"/>
        </w:trPr>
        <w:tc>
          <w:tcPr>
            <w:tcW w:w="1733" w:type="dxa"/>
          </w:tcPr>
          <w:p w:rsidR="0026232B" w:rsidRPr="0026232B" w:rsidRDefault="0026232B" w:rsidP="0026232B">
            <w:pPr>
              <w:jc w:val="both"/>
              <w:rPr>
                <w:b/>
                <w:sz w:val="28"/>
              </w:rPr>
            </w:pPr>
            <w:r w:rsidRPr="0026232B">
              <w:rPr>
                <w:b/>
                <w:sz w:val="28"/>
              </w:rPr>
              <w:t>DISTINCTION 1</w:t>
            </w:r>
          </w:p>
        </w:tc>
        <w:tc>
          <w:tcPr>
            <w:tcW w:w="6342" w:type="dxa"/>
          </w:tcPr>
          <w:p w:rsidR="00140382" w:rsidRPr="00140382" w:rsidRDefault="00140382" w:rsidP="00143403">
            <w:pPr>
              <w:pStyle w:val="NormalWeb"/>
              <w:jc w:val="both"/>
              <w:rPr>
                <w:sz w:val="28"/>
                <w:szCs w:val="28"/>
              </w:rPr>
            </w:pPr>
            <w:r w:rsidRPr="00140382">
              <w:rPr>
                <w:sz w:val="28"/>
                <w:szCs w:val="28"/>
              </w:rPr>
              <w:t xml:space="preserve">Discuss the legal and ethical issues applicable to your planned advertising campaign. The evidence could be presented as a written report or slide presentation with recorded voice over. </w:t>
            </w:r>
          </w:p>
          <w:p w:rsidR="0026232B" w:rsidRDefault="0026232B" w:rsidP="0026232B">
            <w:pPr>
              <w:jc w:val="both"/>
              <w:rPr>
                <w:sz w:val="28"/>
              </w:rPr>
            </w:pPr>
          </w:p>
        </w:tc>
        <w:tc>
          <w:tcPr>
            <w:tcW w:w="935" w:type="dxa"/>
          </w:tcPr>
          <w:p w:rsidR="0026232B" w:rsidRDefault="0026232B" w:rsidP="0026232B">
            <w:pPr>
              <w:jc w:val="both"/>
              <w:rPr>
                <w:sz w:val="28"/>
              </w:rPr>
            </w:pPr>
          </w:p>
        </w:tc>
      </w:tr>
      <w:tr w:rsidR="0026232B" w:rsidTr="00143403">
        <w:tc>
          <w:tcPr>
            <w:tcW w:w="1733" w:type="dxa"/>
          </w:tcPr>
          <w:p w:rsidR="0026232B" w:rsidRDefault="0026232B" w:rsidP="0026232B">
            <w:pPr>
              <w:pStyle w:val="NormalWeb"/>
            </w:pPr>
            <w:r>
              <w:rPr>
                <w:rFonts w:ascii="Arial" w:hAnsi="Arial" w:cs="Arial"/>
                <w:b/>
                <w:bCs/>
                <w:sz w:val="20"/>
                <w:szCs w:val="20"/>
              </w:rPr>
              <w:t xml:space="preserve">LO3 Be able to produce the planned media components </w:t>
            </w:r>
          </w:p>
          <w:p w:rsidR="0026232B" w:rsidRPr="0026232B" w:rsidRDefault="0026232B" w:rsidP="0026232B">
            <w:pPr>
              <w:jc w:val="both"/>
              <w:rPr>
                <w:b/>
                <w:sz w:val="28"/>
              </w:rPr>
            </w:pPr>
            <w:r w:rsidRPr="0026232B">
              <w:rPr>
                <w:b/>
                <w:sz w:val="28"/>
              </w:rPr>
              <w:t>PASS 4</w:t>
            </w:r>
          </w:p>
        </w:tc>
        <w:tc>
          <w:tcPr>
            <w:tcW w:w="6342" w:type="dxa"/>
          </w:tcPr>
          <w:p w:rsidR="0026232B" w:rsidRPr="00804C03" w:rsidRDefault="002B2F59" w:rsidP="00143403">
            <w:pPr>
              <w:pStyle w:val="NormalWeb"/>
              <w:jc w:val="both"/>
              <w:rPr>
                <w:sz w:val="28"/>
                <w:szCs w:val="28"/>
              </w:rPr>
            </w:pPr>
            <w:r w:rsidRPr="00804C03">
              <w:rPr>
                <w:sz w:val="28"/>
                <w:szCs w:val="28"/>
              </w:rPr>
              <w:t xml:space="preserve">Produce planned media components to be used in the advertising campaign. You should provide an introduction to your advertisement components and present, as evidence, views of your advert and supporting material. The evidence could be as a written report, slide presentation or video interview. </w:t>
            </w:r>
          </w:p>
        </w:tc>
        <w:tc>
          <w:tcPr>
            <w:tcW w:w="935" w:type="dxa"/>
          </w:tcPr>
          <w:p w:rsidR="0026232B" w:rsidRDefault="0026232B" w:rsidP="0026232B">
            <w:pPr>
              <w:jc w:val="both"/>
              <w:rPr>
                <w:sz w:val="28"/>
              </w:rPr>
            </w:pPr>
          </w:p>
        </w:tc>
      </w:tr>
      <w:tr w:rsidR="0026232B" w:rsidTr="00143403">
        <w:tc>
          <w:tcPr>
            <w:tcW w:w="1733" w:type="dxa"/>
          </w:tcPr>
          <w:p w:rsidR="0026232B" w:rsidRPr="0026232B" w:rsidRDefault="0026232B" w:rsidP="0026232B">
            <w:pPr>
              <w:jc w:val="both"/>
              <w:rPr>
                <w:b/>
                <w:sz w:val="28"/>
              </w:rPr>
            </w:pPr>
            <w:r w:rsidRPr="0026232B">
              <w:rPr>
                <w:b/>
                <w:sz w:val="28"/>
              </w:rPr>
              <w:t>MERIT 3</w:t>
            </w:r>
          </w:p>
        </w:tc>
        <w:tc>
          <w:tcPr>
            <w:tcW w:w="6342" w:type="dxa"/>
          </w:tcPr>
          <w:p w:rsidR="0026232B" w:rsidRPr="00804C03" w:rsidRDefault="002B2F59" w:rsidP="00143403">
            <w:pPr>
              <w:pStyle w:val="NormalWeb"/>
              <w:jc w:val="both"/>
              <w:rPr>
                <w:sz w:val="28"/>
                <w:szCs w:val="28"/>
              </w:rPr>
            </w:pPr>
            <w:r w:rsidRPr="00804C03">
              <w:rPr>
                <w:sz w:val="28"/>
                <w:szCs w:val="28"/>
              </w:rPr>
              <w:t xml:space="preserve">Explain how the required codes and conventions have been met when creating your media advertising components. </w:t>
            </w:r>
            <w:r w:rsidR="00804C03" w:rsidRPr="00804C03">
              <w:rPr>
                <w:sz w:val="28"/>
                <w:szCs w:val="28"/>
              </w:rPr>
              <w:t>C</w:t>
            </w:r>
            <w:r w:rsidRPr="00804C03">
              <w:rPr>
                <w:sz w:val="28"/>
                <w:szCs w:val="28"/>
              </w:rPr>
              <w:t xml:space="preserve">omplete a short evaluation/analysis of </w:t>
            </w:r>
            <w:r w:rsidR="00804C03" w:rsidRPr="00804C03">
              <w:rPr>
                <w:sz w:val="28"/>
                <w:szCs w:val="28"/>
              </w:rPr>
              <w:t xml:space="preserve">your components </w:t>
            </w:r>
            <w:r w:rsidRPr="00804C03">
              <w:rPr>
                <w:sz w:val="28"/>
                <w:szCs w:val="28"/>
              </w:rPr>
              <w:t>to show: how what has been created has utilised understanding of and research undertaken on real media products in the genre they have chosen; how the codes and conve</w:t>
            </w:r>
            <w:r w:rsidR="00804C03" w:rsidRPr="00804C03">
              <w:rPr>
                <w:sz w:val="28"/>
                <w:szCs w:val="28"/>
              </w:rPr>
              <w:t xml:space="preserve">ntions they considered in your </w:t>
            </w:r>
            <w:r w:rsidRPr="00804C03">
              <w:rPr>
                <w:sz w:val="28"/>
                <w:szCs w:val="28"/>
              </w:rPr>
              <w:t xml:space="preserve">planning have been met and how this was achieved. The evidence could be presented as a written report </w:t>
            </w:r>
            <w:r w:rsidR="00804C03" w:rsidRPr="00804C03">
              <w:rPr>
                <w:sz w:val="28"/>
                <w:szCs w:val="28"/>
              </w:rPr>
              <w:t xml:space="preserve">or a presentation with recorded voiceover. </w:t>
            </w:r>
          </w:p>
        </w:tc>
        <w:tc>
          <w:tcPr>
            <w:tcW w:w="935" w:type="dxa"/>
          </w:tcPr>
          <w:p w:rsidR="0026232B" w:rsidRDefault="0026232B" w:rsidP="0026232B">
            <w:pPr>
              <w:jc w:val="both"/>
              <w:rPr>
                <w:sz w:val="28"/>
              </w:rPr>
            </w:pPr>
          </w:p>
        </w:tc>
      </w:tr>
      <w:tr w:rsidR="0026232B" w:rsidTr="00143403">
        <w:trPr>
          <w:trHeight w:val="441"/>
        </w:trPr>
        <w:tc>
          <w:tcPr>
            <w:tcW w:w="1733" w:type="dxa"/>
          </w:tcPr>
          <w:p w:rsidR="0026232B" w:rsidRPr="0026232B" w:rsidRDefault="0026232B" w:rsidP="004344CE">
            <w:pPr>
              <w:jc w:val="both"/>
              <w:rPr>
                <w:b/>
                <w:sz w:val="28"/>
              </w:rPr>
            </w:pPr>
            <w:r w:rsidRPr="0026232B">
              <w:rPr>
                <w:b/>
                <w:sz w:val="28"/>
              </w:rPr>
              <w:t>DISTINCTION 2</w:t>
            </w:r>
          </w:p>
        </w:tc>
        <w:tc>
          <w:tcPr>
            <w:tcW w:w="6342" w:type="dxa"/>
          </w:tcPr>
          <w:p w:rsidR="00304B4A" w:rsidRPr="00304B4A" w:rsidRDefault="00304B4A" w:rsidP="00143403">
            <w:pPr>
              <w:pStyle w:val="NormalWeb"/>
              <w:jc w:val="both"/>
              <w:rPr>
                <w:sz w:val="28"/>
                <w:szCs w:val="28"/>
              </w:rPr>
            </w:pPr>
            <w:r w:rsidRPr="00304B4A">
              <w:rPr>
                <w:sz w:val="28"/>
                <w:szCs w:val="28"/>
              </w:rPr>
              <w:t xml:space="preserve">Demonstrate how the advisements technical and aesthetic properties meet the requirements of the clients brief and their preproduction plan. Evaluate your final components against the client brief and demonstrate how the components support the advertisement campaign. The evidence could be presented as a written report, slide presentation or a fact file with illustrations in a digital format. </w:t>
            </w:r>
          </w:p>
          <w:p w:rsidR="0026232B" w:rsidRDefault="0026232B" w:rsidP="004344CE">
            <w:pPr>
              <w:jc w:val="both"/>
              <w:rPr>
                <w:sz w:val="28"/>
              </w:rPr>
            </w:pPr>
          </w:p>
        </w:tc>
        <w:tc>
          <w:tcPr>
            <w:tcW w:w="935" w:type="dxa"/>
          </w:tcPr>
          <w:p w:rsidR="0026232B" w:rsidRDefault="0026232B" w:rsidP="004344CE">
            <w:pPr>
              <w:jc w:val="both"/>
              <w:rPr>
                <w:sz w:val="28"/>
              </w:rPr>
            </w:pPr>
          </w:p>
        </w:tc>
      </w:tr>
    </w:tbl>
    <w:p w:rsidR="0026232B" w:rsidRPr="0026232B" w:rsidRDefault="0026232B" w:rsidP="0026232B">
      <w:pPr>
        <w:jc w:val="both"/>
        <w:rPr>
          <w:sz w:val="28"/>
        </w:rPr>
      </w:pPr>
    </w:p>
    <w:p w:rsidR="0026232B" w:rsidRPr="0026232B" w:rsidRDefault="0026232B" w:rsidP="0026232B">
      <w:pPr>
        <w:jc w:val="both"/>
        <w:rPr>
          <w:sz w:val="28"/>
        </w:rPr>
      </w:pPr>
    </w:p>
    <w:sectPr w:rsidR="0026232B" w:rsidRPr="0026232B" w:rsidSect="006C2A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2B"/>
    <w:rsid w:val="00140382"/>
    <w:rsid w:val="00143403"/>
    <w:rsid w:val="0026232B"/>
    <w:rsid w:val="002B2F59"/>
    <w:rsid w:val="00304B4A"/>
    <w:rsid w:val="00371204"/>
    <w:rsid w:val="004448F9"/>
    <w:rsid w:val="0050096D"/>
    <w:rsid w:val="00514D9F"/>
    <w:rsid w:val="005D60CD"/>
    <w:rsid w:val="006C2A21"/>
    <w:rsid w:val="006E305D"/>
    <w:rsid w:val="00804C03"/>
    <w:rsid w:val="00957297"/>
    <w:rsid w:val="00AF5658"/>
    <w:rsid w:val="00BD7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2EEFB6"/>
  <w15:chartTrackingRefBased/>
  <w15:docId w15:val="{FDD6AFAC-37A6-1E40-BDA4-1D582777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232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997">
      <w:bodyDiv w:val="1"/>
      <w:marLeft w:val="0"/>
      <w:marRight w:val="0"/>
      <w:marTop w:val="0"/>
      <w:marBottom w:val="0"/>
      <w:divBdr>
        <w:top w:val="none" w:sz="0" w:space="0" w:color="auto"/>
        <w:left w:val="none" w:sz="0" w:space="0" w:color="auto"/>
        <w:bottom w:val="none" w:sz="0" w:space="0" w:color="auto"/>
        <w:right w:val="none" w:sz="0" w:space="0" w:color="auto"/>
      </w:divBdr>
      <w:divsChild>
        <w:div w:id="1684747408">
          <w:marLeft w:val="0"/>
          <w:marRight w:val="0"/>
          <w:marTop w:val="0"/>
          <w:marBottom w:val="0"/>
          <w:divBdr>
            <w:top w:val="none" w:sz="0" w:space="0" w:color="auto"/>
            <w:left w:val="none" w:sz="0" w:space="0" w:color="auto"/>
            <w:bottom w:val="none" w:sz="0" w:space="0" w:color="auto"/>
            <w:right w:val="none" w:sz="0" w:space="0" w:color="auto"/>
          </w:divBdr>
          <w:divsChild>
            <w:div w:id="1343357474">
              <w:marLeft w:val="0"/>
              <w:marRight w:val="0"/>
              <w:marTop w:val="0"/>
              <w:marBottom w:val="0"/>
              <w:divBdr>
                <w:top w:val="none" w:sz="0" w:space="0" w:color="auto"/>
                <w:left w:val="none" w:sz="0" w:space="0" w:color="auto"/>
                <w:bottom w:val="none" w:sz="0" w:space="0" w:color="auto"/>
                <w:right w:val="none" w:sz="0" w:space="0" w:color="auto"/>
              </w:divBdr>
              <w:divsChild>
                <w:div w:id="1155416684">
                  <w:marLeft w:val="0"/>
                  <w:marRight w:val="0"/>
                  <w:marTop w:val="0"/>
                  <w:marBottom w:val="0"/>
                  <w:divBdr>
                    <w:top w:val="none" w:sz="0" w:space="0" w:color="auto"/>
                    <w:left w:val="none" w:sz="0" w:space="0" w:color="auto"/>
                    <w:bottom w:val="none" w:sz="0" w:space="0" w:color="auto"/>
                    <w:right w:val="none" w:sz="0" w:space="0" w:color="auto"/>
                  </w:divBdr>
                  <w:divsChild>
                    <w:div w:id="1318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7502">
      <w:bodyDiv w:val="1"/>
      <w:marLeft w:val="0"/>
      <w:marRight w:val="0"/>
      <w:marTop w:val="0"/>
      <w:marBottom w:val="0"/>
      <w:divBdr>
        <w:top w:val="none" w:sz="0" w:space="0" w:color="auto"/>
        <w:left w:val="none" w:sz="0" w:space="0" w:color="auto"/>
        <w:bottom w:val="none" w:sz="0" w:space="0" w:color="auto"/>
        <w:right w:val="none" w:sz="0" w:space="0" w:color="auto"/>
      </w:divBdr>
      <w:divsChild>
        <w:div w:id="588078790">
          <w:marLeft w:val="0"/>
          <w:marRight w:val="0"/>
          <w:marTop w:val="0"/>
          <w:marBottom w:val="0"/>
          <w:divBdr>
            <w:top w:val="none" w:sz="0" w:space="0" w:color="auto"/>
            <w:left w:val="none" w:sz="0" w:space="0" w:color="auto"/>
            <w:bottom w:val="none" w:sz="0" w:space="0" w:color="auto"/>
            <w:right w:val="none" w:sz="0" w:space="0" w:color="auto"/>
          </w:divBdr>
          <w:divsChild>
            <w:div w:id="2075932994">
              <w:marLeft w:val="0"/>
              <w:marRight w:val="0"/>
              <w:marTop w:val="0"/>
              <w:marBottom w:val="0"/>
              <w:divBdr>
                <w:top w:val="none" w:sz="0" w:space="0" w:color="auto"/>
                <w:left w:val="none" w:sz="0" w:space="0" w:color="auto"/>
                <w:bottom w:val="none" w:sz="0" w:space="0" w:color="auto"/>
                <w:right w:val="none" w:sz="0" w:space="0" w:color="auto"/>
              </w:divBdr>
              <w:divsChild>
                <w:div w:id="1429933844">
                  <w:marLeft w:val="0"/>
                  <w:marRight w:val="0"/>
                  <w:marTop w:val="0"/>
                  <w:marBottom w:val="0"/>
                  <w:divBdr>
                    <w:top w:val="none" w:sz="0" w:space="0" w:color="auto"/>
                    <w:left w:val="none" w:sz="0" w:space="0" w:color="auto"/>
                    <w:bottom w:val="none" w:sz="0" w:space="0" w:color="auto"/>
                    <w:right w:val="none" w:sz="0" w:space="0" w:color="auto"/>
                  </w:divBdr>
                  <w:divsChild>
                    <w:div w:id="19257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414930">
      <w:bodyDiv w:val="1"/>
      <w:marLeft w:val="0"/>
      <w:marRight w:val="0"/>
      <w:marTop w:val="0"/>
      <w:marBottom w:val="0"/>
      <w:divBdr>
        <w:top w:val="none" w:sz="0" w:space="0" w:color="auto"/>
        <w:left w:val="none" w:sz="0" w:space="0" w:color="auto"/>
        <w:bottom w:val="none" w:sz="0" w:space="0" w:color="auto"/>
        <w:right w:val="none" w:sz="0" w:space="0" w:color="auto"/>
      </w:divBdr>
      <w:divsChild>
        <w:div w:id="995957395">
          <w:marLeft w:val="0"/>
          <w:marRight w:val="0"/>
          <w:marTop w:val="0"/>
          <w:marBottom w:val="0"/>
          <w:divBdr>
            <w:top w:val="none" w:sz="0" w:space="0" w:color="auto"/>
            <w:left w:val="none" w:sz="0" w:space="0" w:color="auto"/>
            <w:bottom w:val="none" w:sz="0" w:space="0" w:color="auto"/>
            <w:right w:val="none" w:sz="0" w:space="0" w:color="auto"/>
          </w:divBdr>
          <w:divsChild>
            <w:div w:id="464664124">
              <w:marLeft w:val="0"/>
              <w:marRight w:val="0"/>
              <w:marTop w:val="0"/>
              <w:marBottom w:val="0"/>
              <w:divBdr>
                <w:top w:val="none" w:sz="0" w:space="0" w:color="auto"/>
                <w:left w:val="none" w:sz="0" w:space="0" w:color="auto"/>
                <w:bottom w:val="none" w:sz="0" w:space="0" w:color="auto"/>
                <w:right w:val="none" w:sz="0" w:space="0" w:color="auto"/>
              </w:divBdr>
              <w:divsChild>
                <w:div w:id="559512569">
                  <w:marLeft w:val="0"/>
                  <w:marRight w:val="0"/>
                  <w:marTop w:val="0"/>
                  <w:marBottom w:val="0"/>
                  <w:divBdr>
                    <w:top w:val="none" w:sz="0" w:space="0" w:color="auto"/>
                    <w:left w:val="none" w:sz="0" w:space="0" w:color="auto"/>
                    <w:bottom w:val="none" w:sz="0" w:space="0" w:color="auto"/>
                    <w:right w:val="none" w:sz="0" w:space="0" w:color="auto"/>
                  </w:divBdr>
                  <w:divsChild>
                    <w:div w:id="12938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6713">
      <w:bodyDiv w:val="1"/>
      <w:marLeft w:val="0"/>
      <w:marRight w:val="0"/>
      <w:marTop w:val="0"/>
      <w:marBottom w:val="0"/>
      <w:divBdr>
        <w:top w:val="none" w:sz="0" w:space="0" w:color="auto"/>
        <w:left w:val="none" w:sz="0" w:space="0" w:color="auto"/>
        <w:bottom w:val="none" w:sz="0" w:space="0" w:color="auto"/>
        <w:right w:val="none" w:sz="0" w:space="0" w:color="auto"/>
      </w:divBdr>
      <w:divsChild>
        <w:div w:id="1921864320">
          <w:marLeft w:val="0"/>
          <w:marRight w:val="0"/>
          <w:marTop w:val="0"/>
          <w:marBottom w:val="0"/>
          <w:divBdr>
            <w:top w:val="none" w:sz="0" w:space="0" w:color="auto"/>
            <w:left w:val="none" w:sz="0" w:space="0" w:color="auto"/>
            <w:bottom w:val="none" w:sz="0" w:space="0" w:color="auto"/>
            <w:right w:val="none" w:sz="0" w:space="0" w:color="auto"/>
          </w:divBdr>
          <w:divsChild>
            <w:div w:id="1634018716">
              <w:marLeft w:val="0"/>
              <w:marRight w:val="0"/>
              <w:marTop w:val="0"/>
              <w:marBottom w:val="0"/>
              <w:divBdr>
                <w:top w:val="none" w:sz="0" w:space="0" w:color="auto"/>
                <w:left w:val="none" w:sz="0" w:space="0" w:color="auto"/>
                <w:bottom w:val="none" w:sz="0" w:space="0" w:color="auto"/>
                <w:right w:val="none" w:sz="0" w:space="0" w:color="auto"/>
              </w:divBdr>
              <w:divsChild>
                <w:div w:id="459809553">
                  <w:marLeft w:val="0"/>
                  <w:marRight w:val="0"/>
                  <w:marTop w:val="0"/>
                  <w:marBottom w:val="0"/>
                  <w:divBdr>
                    <w:top w:val="none" w:sz="0" w:space="0" w:color="auto"/>
                    <w:left w:val="none" w:sz="0" w:space="0" w:color="auto"/>
                    <w:bottom w:val="none" w:sz="0" w:space="0" w:color="auto"/>
                    <w:right w:val="none" w:sz="0" w:space="0" w:color="auto"/>
                  </w:divBdr>
                  <w:divsChild>
                    <w:div w:id="21391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965836">
      <w:bodyDiv w:val="1"/>
      <w:marLeft w:val="0"/>
      <w:marRight w:val="0"/>
      <w:marTop w:val="0"/>
      <w:marBottom w:val="0"/>
      <w:divBdr>
        <w:top w:val="none" w:sz="0" w:space="0" w:color="auto"/>
        <w:left w:val="none" w:sz="0" w:space="0" w:color="auto"/>
        <w:bottom w:val="none" w:sz="0" w:space="0" w:color="auto"/>
        <w:right w:val="none" w:sz="0" w:space="0" w:color="auto"/>
      </w:divBdr>
      <w:divsChild>
        <w:div w:id="1638870894">
          <w:marLeft w:val="0"/>
          <w:marRight w:val="0"/>
          <w:marTop w:val="0"/>
          <w:marBottom w:val="0"/>
          <w:divBdr>
            <w:top w:val="none" w:sz="0" w:space="0" w:color="auto"/>
            <w:left w:val="none" w:sz="0" w:space="0" w:color="auto"/>
            <w:bottom w:val="none" w:sz="0" w:space="0" w:color="auto"/>
            <w:right w:val="none" w:sz="0" w:space="0" w:color="auto"/>
          </w:divBdr>
          <w:divsChild>
            <w:div w:id="1112045369">
              <w:marLeft w:val="0"/>
              <w:marRight w:val="0"/>
              <w:marTop w:val="0"/>
              <w:marBottom w:val="0"/>
              <w:divBdr>
                <w:top w:val="none" w:sz="0" w:space="0" w:color="auto"/>
                <w:left w:val="none" w:sz="0" w:space="0" w:color="auto"/>
                <w:bottom w:val="none" w:sz="0" w:space="0" w:color="auto"/>
                <w:right w:val="none" w:sz="0" w:space="0" w:color="auto"/>
              </w:divBdr>
              <w:divsChild>
                <w:div w:id="143670708">
                  <w:marLeft w:val="0"/>
                  <w:marRight w:val="0"/>
                  <w:marTop w:val="0"/>
                  <w:marBottom w:val="0"/>
                  <w:divBdr>
                    <w:top w:val="none" w:sz="0" w:space="0" w:color="auto"/>
                    <w:left w:val="none" w:sz="0" w:space="0" w:color="auto"/>
                    <w:bottom w:val="none" w:sz="0" w:space="0" w:color="auto"/>
                    <w:right w:val="none" w:sz="0" w:space="0" w:color="auto"/>
                  </w:divBdr>
                  <w:divsChild>
                    <w:div w:id="7495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09744">
      <w:bodyDiv w:val="1"/>
      <w:marLeft w:val="0"/>
      <w:marRight w:val="0"/>
      <w:marTop w:val="0"/>
      <w:marBottom w:val="0"/>
      <w:divBdr>
        <w:top w:val="none" w:sz="0" w:space="0" w:color="auto"/>
        <w:left w:val="none" w:sz="0" w:space="0" w:color="auto"/>
        <w:bottom w:val="none" w:sz="0" w:space="0" w:color="auto"/>
        <w:right w:val="none" w:sz="0" w:space="0" w:color="auto"/>
      </w:divBdr>
      <w:divsChild>
        <w:div w:id="1863930066">
          <w:marLeft w:val="0"/>
          <w:marRight w:val="0"/>
          <w:marTop w:val="0"/>
          <w:marBottom w:val="0"/>
          <w:divBdr>
            <w:top w:val="none" w:sz="0" w:space="0" w:color="auto"/>
            <w:left w:val="none" w:sz="0" w:space="0" w:color="auto"/>
            <w:bottom w:val="none" w:sz="0" w:space="0" w:color="auto"/>
            <w:right w:val="none" w:sz="0" w:space="0" w:color="auto"/>
          </w:divBdr>
          <w:divsChild>
            <w:div w:id="1795438218">
              <w:marLeft w:val="0"/>
              <w:marRight w:val="0"/>
              <w:marTop w:val="0"/>
              <w:marBottom w:val="0"/>
              <w:divBdr>
                <w:top w:val="none" w:sz="0" w:space="0" w:color="auto"/>
                <w:left w:val="none" w:sz="0" w:space="0" w:color="auto"/>
                <w:bottom w:val="none" w:sz="0" w:space="0" w:color="auto"/>
                <w:right w:val="none" w:sz="0" w:space="0" w:color="auto"/>
              </w:divBdr>
              <w:divsChild>
                <w:div w:id="1678338008">
                  <w:marLeft w:val="0"/>
                  <w:marRight w:val="0"/>
                  <w:marTop w:val="0"/>
                  <w:marBottom w:val="0"/>
                  <w:divBdr>
                    <w:top w:val="none" w:sz="0" w:space="0" w:color="auto"/>
                    <w:left w:val="none" w:sz="0" w:space="0" w:color="auto"/>
                    <w:bottom w:val="none" w:sz="0" w:space="0" w:color="auto"/>
                    <w:right w:val="none" w:sz="0" w:space="0" w:color="auto"/>
                  </w:divBdr>
                  <w:divsChild>
                    <w:div w:id="751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655115">
      <w:bodyDiv w:val="1"/>
      <w:marLeft w:val="0"/>
      <w:marRight w:val="0"/>
      <w:marTop w:val="0"/>
      <w:marBottom w:val="0"/>
      <w:divBdr>
        <w:top w:val="none" w:sz="0" w:space="0" w:color="auto"/>
        <w:left w:val="none" w:sz="0" w:space="0" w:color="auto"/>
        <w:bottom w:val="none" w:sz="0" w:space="0" w:color="auto"/>
        <w:right w:val="none" w:sz="0" w:space="0" w:color="auto"/>
      </w:divBdr>
      <w:divsChild>
        <w:div w:id="1540783338">
          <w:marLeft w:val="0"/>
          <w:marRight w:val="0"/>
          <w:marTop w:val="0"/>
          <w:marBottom w:val="0"/>
          <w:divBdr>
            <w:top w:val="none" w:sz="0" w:space="0" w:color="auto"/>
            <w:left w:val="none" w:sz="0" w:space="0" w:color="auto"/>
            <w:bottom w:val="none" w:sz="0" w:space="0" w:color="auto"/>
            <w:right w:val="none" w:sz="0" w:space="0" w:color="auto"/>
          </w:divBdr>
          <w:divsChild>
            <w:div w:id="297228423">
              <w:marLeft w:val="0"/>
              <w:marRight w:val="0"/>
              <w:marTop w:val="0"/>
              <w:marBottom w:val="0"/>
              <w:divBdr>
                <w:top w:val="none" w:sz="0" w:space="0" w:color="auto"/>
                <w:left w:val="none" w:sz="0" w:space="0" w:color="auto"/>
                <w:bottom w:val="none" w:sz="0" w:space="0" w:color="auto"/>
                <w:right w:val="none" w:sz="0" w:space="0" w:color="auto"/>
              </w:divBdr>
              <w:divsChild>
                <w:div w:id="1100681438">
                  <w:marLeft w:val="0"/>
                  <w:marRight w:val="0"/>
                  <w:marTop w:val="0"/>
                  <w:marBottom w:val="0"/>
                  <w:divBdr>
                    <w:top w:val="none" w:sz="0" w:space="0" w:color="auto"/>
                    <w:left w:val="none" w:sz="0" w:space="0" w:color="auto"/>
                    <w:bottom w:val="none" w:sz="0" w:space="0" w:color="auto"/>
                    <w:right w:val="none" w:sz="0" w:space="0" w:color="auto"/>
                  </w:divBdr>
                  <w:divsChild>
                    <w:div w:id="12266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13762">
      <w:bodyDiv w:val="1"/>
      <w:marLeft w:val="0"/>
      <w:marRight w:val="0"/>
      <w:marTop w:val="0"/>
      <w:marBottom w:val="0"/>
      <w:divBdr>
        <w:top w:val="none" w:sz="0" w:space="0" w:color="auto"/>
        <w:left w:val="none" w:sz="0" w:space="0" w:color="auto"/>
        <w:bottom w:val="none" w:sz="0" w:space="0" w:color="auto"/>
        <w:right w:val="none" w:sz="0" w:space="0" w:color="auto"/>
      </w:divBdr>
      <w:divsChild>
        <w:div w:id="1297033030">
          <w:marLeft w:val="0"/>
          <w:marRight w:val="0"/>
          <w:marTop w:val="0"/>
          <w:marBottom w:val="0"/>
          <w:divBdr>
            <w:top w:val="none" w:sz="0" w:space="0" w:color="auto"/>
            <w:left w:val="none" w:sz="0" w:space="0" w:color="auto"/>
            <w:bottom w:val="none" w:sz="0" w:space="0" w:color="auto"/>
            <w:right w:val="none" w:sz="0" w:space="0" w:color="auto"/>
          </w:divBdr>
          <w:divsChild>
            <w:div w:id="1739205694">
              <w:marLeft w:val="0"/>
              <w:marRight w:val="0"/>
              <w:marTop w:val="0"/>
              <w:marBottom w:val="0"/>
              <w:divBdr>
                <w:top w:val="none" w:sz="0" w:space="0" w:color="auto"/>
                <w:left w:val="none" w:sz="0" w:space="0" w:color="auto"/>
                <w:bottom w:val="none" w:sz="0" w:space="0" w:color="auto"/>
                <w:right w:val="none" w:sz="0" w:space="0" w:color="auto"/>
              </w:divBdr>
              <w:divsChild>
                <w:div w:id="1313948252">
                  <w:marLeft w:val="0"/>
                  <w:marRight w:val="0"/>
                  <w:marTop w:val="0"/>
                  <w:marBottom w:val="0"/>
                  <w:divBdr>
                    <w:top w:val="none" w:sz="0" w:space="0" w:color="auto"/>
                    <w:left w:val="none" w:sz="0" w:space="0" w:color="auto"/>
                    <w:bottom w:val="none" w:sz="0" w:space="0" w:color="auto"/>
                    <w:right w:val="none" w:sz="0" w:space="0" w:color="auto"/>
                  </w:divBdr>
                  <w:divsChild>
                    <w:div w:id="526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59662">
      <w:bodyDiv w:val="1"/>
      <w:marLeft w:val="0"/>
      <w:marRight w:val="0"/>
      <w:marTop w:val="0"/>
      <w:marBottom w:val="0"/>
      <w:divBdr>
        <w:top w:val="none" w:sz="0" w:space="0" w:color="auto"/>
        <w:left w:val="none" w:sz="0" w:space="0" w:color="auto"/>
        <w:bottom w:val="none" w:sz="0" w:space="0" w:color="auto"/>
        <w:right w:val="none" w:sz="0" w:space="0" w:color="auto"/>
      </w:divBdr>
      <w:divsChild>
        <w:div w:id="1779905228">
          <w:marLeft w:val="0"/>
          <w:marRight w:val="0"/>
          <w:marTop w:val="0"/>
          <w:marBottom w:val="0"/>
          <w:divBdr>
            <w:top w:val="none" w:sz="0" w:space="0" w:color="auto"/>
            <w:left w:val="none" w:sz="0" w:space="0" w:color="auto"/>
            <w:bottom w:val="none" w:sz="0" w:space="0" w:color="auto"/>
            <w:right w:val="none" w:sz="0" w:space="0" w:color="auto"/>
          </w:divBdr>
          <w:divsChild>
            <w:div w:id="1730226452">
              <w:marLeft w:val="0"/>
              <w:marRight w:val="0"/>
              <w:marTop w:val="0"/>
              <w:marBottom w:val="0"/>
              <w:divBdr>
                <w:top w:val="none" w:sz="0" w:space="0" w:color="auto"/>
                <w:left w:val="none" w:sz="0" w:space="0" w:color="auto"/>
                <w:bottom w:val="none" w:sz="0" w:space="0" w:color="auto"/>
                <w:right w:val="none" w:sz="0" w:space="0" w:color="auto"/>
              </w:divBdr>
              <w:divsChild>
                <w:div w:id="817379344">
                  <w:marLeft w:val="0"/>
                  <w:marRight w:val="0"/>
                  <w:marTop w:val="0"/>
                  <w:marBottom w:val="0"/>
                  <w:divBdr>
                    <w:top w:val="none" w:sz="0" w:space="0" w:color="auto"/>
                    <w:left w:val="none" w:sz="0" w:space="0" w:color="auto"/>
                    <w:bottom w:val="none" w:sz="0" w:space="0" w:color="auto"/>
                    <w:right w:val="none" w:sz="0" w:space="0" w:color="auto"/>
                  </w:divBdr>
                  <w:divsChild>
                    <w:div w:id="5579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75676">
      <w:bodyDiv w:val="1"/>
      <w:marLeft w:val="0"/>
      <w:marRight w:val="0"/>
      <w:marTop w:val="0"/>
      <w:marBottom w:val="0"/>
      <w:divBdr>
        <w:top w:val="none" w:sz="0" w:space="0" w:color="auto"/>
        <w:left w:val="none" w:sz="0" w:space="0" w:color="auto"/>
        <w:bottom w:val="none" w:sz="0" w:space="0" w:color="auto"/>
        <w:right w:val="none" w:sz="0" w:space="0" w:color="auto"/>
      </w:divBdr>
      <w:divsChild>
        <w:div w:id="1354458752">
          <w:marLeft w:val="0"/>
          <w:marRight w:val="0"/>
          <w:marTop w:val="0"/>
          <w:marBottom w:val="0"/>
          <w:divBdr>
            <w:top w:val="none" w:sz="0" w:space="0" w:color="auto"/>
            <w:left w:val="none" w:sz="0" w:space="0" w:color="auto"/>
            <w:bottom w:val="none" w:sz="0" w:space="0" w:color="auto"/>
            <w:right w:val="none" w:sz="0" w:space="0" w:color="auto"/>
          </w:divBdr>
          <w:divsChild>
            <w:div w:id="1107888614">
              <w:marLeft w:val="0"/>
              <w:marRight w:val="0"/>
              <w:marTop w:val="0"/>
              <w:marBottom w:val="0"/>
              <w:divBdr>
                <w:top w:val="none" w:sz="0" w:space="0" w:color="auto"/>
                <w:left w:val="none" w:sz="0" w:space="0" w:color="auto"/>
                <w:bottom w:val="none" w:sz="0" w:space="0" w:color="auto"/>
                <w:right w:val="none" w:sz="0" w:space="0" w:color="auto"/>
              </w:divBdr>
              <w:divsChild>
                <w:div w:id="1187983388">
                  <w:marLeft w:val="0"/>
                  <w:marRight w:val="0"/>
                  <w:marTop w:val="0"/>
                  <w:marBottom w:val="0"/>
                  <w:divBdr>
                    <w:top w:val="none" w:sz="0" w:space="0" w:color="auto"/>
                    <w:left w:val="none" w:sz="0" w:space="0" w:color="auto"/>
                    <w:bottom w:val="none" w:sz="0" w:space="0" w:color="auto"/>
                    <w:right w:val="none" w:sz="0" w:space="0" w:color="auto"/>
                  </w:divBdr>
                  <w:divsChild>
                    <w:div w:id="9297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67169">
      <w:bodyDiv w:val="1"/>
      <w:marLeft w:val="0"/>
      <w:marRight w:val="0"/>
      <w:marTop w:val="0"/>
      <w:marBottom w:val="0"/>
      <w:divBdr>
        <w:top w:val="none" w:sz="0" w:space="0" w:color="auto"/>
        <w:left w:val="none" w:sz="0" w:space="0" w:color="auto"/>
        <w:bottom w:val="none" w:sz="0" w:space="0" w:color="auto"/>
        <w:right w:val="none" w:sz="0" w:space="0" w:color="auto"/>
      </w:divBdr>
      <w:divsChild>
        <w:div w:id="454754560">
          <w:marLeft w:val="0"/>
          <w:marRight w:val="0"/>
          <w:marTop w:val="0"/>
          <w:marBottom w:val="0"/>
          <w:divBdr>
            <w:top w:val="none" w:sz="0" w:space="0" w:color="auto"/>
            <w:left w:val="none" w:sz="0" w:space="0" w:color="auto"/>
            <w:bottom w:val="none" w:sz="0" w:space="0" w:color="auto"/>
            <w:right w:val="none" w:sz="0" w:space="0" w:color="auto"/>
          </w:divBdr>
          <w:divsChild>
            <w:div w:id="1975328494">
              <w:marLeft w:val="0"/>
              <w:marRight w:val="0"/>
              <w:marTop w:val="0"/>
              <w:marBottom w:val="0"/>
              <w:divBdr>
                <w:top w:val="none" w:sz="0" w:space="0" w:color="auto"/>
                <w:left w:val="none" w:sz="0" w:space="0" w:color="auto"/>
                <w:bottom w:val="none" w:sz="0" w:space="0" w:color="auto"/>
                <w:right w:val="none" w:sz="0" w:space="0" w:color="auto"/>
              </w:divBdr>
              <w:divsChild>
                <w:div w:id="1847285515">
                  <w:marLeft w:val="0"/>
                  <w:marRight w:val="0"/>
                  <w:marTop w:val="0"/>
                  <w:marBottom w:val="0"/>
                  <w:divBdr>
                    <w:top w:val="none" w:sz="0" w:space="0" w:color="auto"/>
                    <w:left w:val="none" w:sz="0" w:space="0" w:color="auto"/>
                    <w:bottom w:val="none" w:sz="0" w:space="0" w:color="auto"/>
                    <w:right w:val="none" w:sz="0" w:space="0" w:color="auto"/>
                  </w:divBdr>
                  <w:divsChild>
                    <w:div w:id="14098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63306">
      <w:bodyDiv w:val="1"/>
      <w:marLeft w:val="0"/>
      <w:marRight w:val="0"/>
      <w:marTop w:val="0"/>
      <w:marBottom w:val="0"/>
      <w:divBdr>
        <w:top w:val="none" w:sz="0" w:space="0" w:color="auto"/>
        <w:left w:val="none" w:sz="0" w:space="0" w:color="auto"/>
        <w:bottom w:val="none" w:sz="0" w:space="0" w:color="auto"/>
        <w:right w:val="none" w:sz="0" w:space="0" w:color="auto"/>
      </w:divBdr>
      <w:divsChild>
        <w:div w:id="1138111271">
          <w:marLeft w:val="0"/>
          <w:marRight w:val="0"/>
          <w:marTop w:val="0"/>
          <w:marBottom w:val="0"/>
          <w:divBdr>
            <w:top w:val="none" w:sz="0" w:space="0" w:color="auto"/>
            <w:left w:val="none" w:sz="0" w:space="0" w:color="auto"/>
            <w:bottom w:val="none" w:sz="0" w:space="0" w:color="auto"/>
            <w:right w:val="none" w:sz="0" w:space="0" w:color="auto"/>
          </w:divBdr>
          <w:divsChild>
            <w:div w:id="1808621169">
              <w:marLeft w:val="0"/>
              <w:marRight w:val="0"/>
              <w:marTop w:val="0"/>
              <w:marBottom w:val="0"/>
              <w:divBdr>
                <w:top w:val="none" w:sz="0" w:space="0" w:color="auto"/>
                <w:left w:val="none" w:sz="0" w:space="0" w:color="auto"/>
                <w:bottom w:val="none" w:sz="0" w:space="0" w:color="auto"/>
                <w:right w:val="none" w:sz="0" w:space="0" w:color="auto"/>
              </w:divBdr>
              <w:divsChild>
                <w:div w:id="1675765862">
                  <w:marLeft w:val="0"/>
                  <w:marRight w:val="0"/>
                  <w:marTop w:val="0"/>
                  <w:marBottom w:val="0"/>
                  <w:divBdr>
                    <w:top w:val="none" w:sz="0" w:space="0" w:color="auto"/>
                    <w:left w:val="none" w:sz="0" w:space="0" w:color="auto"/>
                    <w:bottom w:val="none" w:sz="0" w:space="0" w:color="auto"/>
                    <w:right w:val="none" w:sz="0" w:space="0" w:color="auto"/>
                  </w:divBdr>
                  <w:divsChild>
                    <w:div w:id="19435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lorenza samuels</cp:lastModifiedBy>
  <cp:revision>3</cp:revision>
  <dcterms:created xsi:type="dcterms:W3CDTF">2018-06-06T23:43:00Z</dcterms:created>
  <dcterms:modified xsi:type="dcterms:W3CDTF">2018-06-17T12:27:00Z</dcterms:modified>
</cp:coreProperties>
</file>